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D7" w:rsidRDefault="00784F6A" w:rsidP="000743D7">
      <w:pPr>
        <w:rPr>
          <w:b/>
        </w:rPr>
      </w:pPr>
      <w:r w:rsidRPr="00784F6A">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58D417C9" wp14:editId="5BA15CA0">
                <wp:simplePos x="0" y="0"/>
                <wp:positionH relativeFrom="column">
                  <wp:posOffset>38100</wp:posOffset>
                </wp:positionH>
                <wp:positionV relativeFrom="paragraph">
                  <wp:posOffset>1323975</wp:posOffset>
                </wp:positionV>
                <wp:extent cx="5591175" cy="6838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838950"/>
                        </a:xfrm>
                        <a:prstGeom prst="rect">
                          <a:avLst/>
                        </a:prstGeom>
                        <a:solidFill>
                          <a:srgbClr val="FFFFFF"/>
                        </a:solidFill>
                        <a:ln w="9525">
                          <a:noFill/>
                          <a:miter lim="800000"/>
                          <a:headEnd/>
                          <a:tailEnd/>
                        </a:ln>
                      </wps:spPr>
                      <wps:txbx>
                        <w:txbxContent>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Administrative Manual</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Section:</w:t>
                            </w:r>
                            <w:r>
                              <w:rPr>
                                <w:rFonts w:ascii="Calibri" w:eastAsia="Calibri" w:hAnsi="Calibri" w:cs="Times New Roman"/>
                              </w:rPr>
                              <w:t xml:space="preserve"> Procedure</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Policy Number: 3.03</w:t>
                            </w:r>
                          </w:p>
                          <w:p w:rsidR="00784F6A" w:rsidRPr="000743D7" w:rsidRDefault="00784F6A" w:rsidP="00784F6A">
                            <w:pPr>
                              <w:spacing w:after="0"/>
                              <w:rPr>
                                <w:rFonts w:ascii="Calibri" w:eastAsia="Calibri" w:hAnsi="Calibri" w:cs="Times New Roman"/>
                              </w:rPr>
                            </w:pPr>
                          </w:p>
                          <w:p w:rsidR="00784F6A" w:rsidRPr="000743D7" w:rsidRDefault="00784F6A" w:rsidP="00784F6A">
                            <w:pPr>
                              <w:jc w:val="center"/>
                              <w:rPr>
                                <w:rFonts w:ascii="Calibri" w:eastAsia="Calibri" w:hAnsi="Calibri" w:cs="Times New Roman"/>
                                <w:b/>
                                <w:sz w:val="28"/>
                                <w:szCs w:val="28"/>
                                <w:u w:val="single"/>
                              </w:rPr>
                            </w:pPr>
                            <w:r w:rsidRPr="000743D7">
                              <w:rPr>
                                <w:rFonts w:ascii="Calibri" w:eastAsia="Calibri" w:hAnsi="Calibri" w:cs="Times New Roman"/>
                                <w:b/>
                                <w:sz w:val="28"/>
                                <w:szCs w:val="28"/>
                                <w:u w:val="single"/>
                              </w:rPr>
                              <w:t>ADULT ABUSE, NEGLECT, EXPLOITATION OR ENDANGERMENT</w:t>
                            </w:r>
                          </w:p>
                          <w:p w:rsidR="00784F6A" w:rsidRPr="00784F6A" w:rsidRDefault="00784F6A" w:rsidP="00784F6A">
                            <w:pPr>
                              <w:rPr>
                                <w:b/>
                              </w:rPr>
                            </w:pPr>
                            <w:r w:rsidRPr="00784F6A">
                              <w:rPr>
                                <w:b/>
                              </w:rPr>
                              <w:t xml:space="preserve">Procedure: </w:t>
                            </w:r>
                          </w:p>
                          <w:p w:rsidR="00784F6A" w:rsidRPr="00784F6A" w:rsidRDefault="00784F6A" w:rsidP="00784F6A">
                            <w:pPr>
                              <w:numPr>
                                <w:ilvl w:val="0"/>
                                <w:numId w:val="4"/>
                              </w:numPr>
                              <w:contextualSpacing/>
                              <w:rPr>
                                <w:sz w:val="28"/>
                              </w:rPr>
                            </w:pPr>
                            <w:r w:rsidRPr="00784F6A">
                              <w:t>Suspected Adult abuse, neglect and/or exploitation can be reported to Adult Protective Services, (a division of the Department of Human Services) twenty-four hours a day, seven days a week.  The contact numbers for Adult Protective Services are as follows:</w:t>
                            </w:r>
                          </w:p>
                          <w:p w:rsidR="00784F6A" w:rsidRPr="00784F6A" w:rsidRDefault="00784F6A" w:rsidP="00784F6A">
                            <w:pPr>
                              <w:numPr>
                                <w:ilvl w:val="1"/>
                                <w:numId w:val="4"/>
                              </w:numPr>
                              <w:contextualSpacing/>
                              <w:rPr>
                                <w:sz w:val="28"/>
                              </w:rPr>
                            </w:pPr>
                            <w:r w:rsidRPr="00784F6A">
                              <w:t>Centralized Intake Phone:</w:t>
                            </w:r>
                          </w:p>
                          <w:p w:rsidR="00784F6A" w:rsidRPr="00784F6A" w:rsidRDefault="00784F6A" w:rsidP="00784F6A">
                            <w:pPr>
                              <w:numPr>
                                <w:ilvl w:val="2"/>
                                <w:numId w:val="4"/>
                              </w:numPr>
                              <w:contextualSpacing/>
                              <w:rPr>
                                <w:sz w:val="28"/>
                              </w:rPr>
                            </w:pPr>
                            <w:r w:rsidRPr="00784F6A">
                              <w:t>(855) 444-3911</w:t>
                            </w:r>
                          </w:p>
                          <w:p w:rsidR="00784F6A" w:rsidRPr="00784F6A" w:rsidRDefault="00784F6A" w:rsidP="00784F6A">
                            <w:pPr>
                              <w:numPr>
                                <w:ilvl w:val="1"/>
                                <w:numId w:val="4"/>
                              </w:numPr>
                              <w:contextualSpacing/>
                              <w:rPr>
                                <w:sz w:val="28"/>
                              </w:rPr>
                            </w:pPr>
                            <w:r w:rsidRPr="00784F6A">
                              <w:t>Fax to Adult Protective Services:</w:t>
                            </w:r>
                            <w:r w:rsidRPr="00784F6A">
                              <w:tab/>
                            </w:r>
                          </w:p>
                          <w:p w:rsidR="00784F6A" w:rsidRPr="00784F6A" w:rsidRDefault="00784F6A" w:rsidP="00784F6A">
                            <w:pPr>
                              <w:numPr>
                                <w:ilvl w:val="2"/>
                                <w:numId w:val="4"/>
                              </w:numPr>
                              <w:contextualSpacing/>
                              <w:rPr>
                                <w:sz w:val="28"/>
                              </w:rPr>
                            </w:pPr>
                            <w:r w:rsidRPr="00784F6A">
                              <w:t>(616) 977-1158</w:t>
                            </w:r>
                          </w:p>
                          <w:p w:rsidR="00784F6A" w:rsidRPr="000743D7" w:rsidRDefault="00784F6A" w:rsidP="00784F6A">
                            <w:pPr>
                              <w:pStyle w:val="ListParagraph"/>
                              <w:numPr>
                                <w:ilvl w:val="0"/>
                                <w:numId w:val="4"/>
                              </w:numPr>
                              <w:rPr>
                                <w:sz w:val="28"/>
                              </w:rPr>
                            </w:pPr>
                            <w:r w:rsidRPr="000743D7">
                              <w:t>The report shall be made as soon as there is suspicion to believe an adult has been abused, neglected or exploited.</w:t>
                            </w:r>
                          </w:p>
                          <w:p w:rsidR="00784F6A" w:rsidRPr="000743D7" w:rsidRDefault="00784F6A" w:rsidP="00784F6A">
                            <w:pPr>
                              <w:pStyle w:val="ListParagraph"/>
                              <w:numPr>
                                <w:ilvl w:val="1"/>
                                <w:numId w:val="4"/>
                              </w:numPr>
                              <w:rPr>
                                <w:sz w:val="28"/>
                              </w:rPr>
                            </w:pPr>
                            <w:r w:rsidRPr="000743D7">
                              <w:t>Information requested:</w:t>
                            </w:r>
                          </w:p>
                          <w:p w:rsidR="00784F6A" w:rsidRPr="000743D7" w:rsidRDefault="00784F6A" w:rsidP="00784F6A">
                            <w:pPr>
                              <w:pStyle w:val="ListParagraph"/>
                              <w:numPr>
                                <w:ilvl w:val="2"/>
                                <w:numId w:val="4"/>
                              </w:numPr>
                              <w:rPr>
                                <w:sz w:val="28"/>
                              </w:rPr>
                            </w:pPr>
                            <w:r w:rsidRPr="000743D7">
                              <w:t>Name, age, and address of the adult in danger.</w:t>
                            </w:r>
                          </w:p>
                          <w:p w:rsidR="00784F6A" w:rsidRPr="000743D7" w:rsidRDefault="00784F6A" w:rsidP="00784F6A">
                            <w:pPr>
                              <w:pStyle w:val="ListParagraph"/>
                              <w:numPr>
                                <w:ilvl w:val="2"/>
                                <w:numId w:val="4"/>
                              </w:numPr>
                              <w:rPr>
                                <w:sz w:val="28"/>
                              </w:rPr>
                            </w:pPr>
                            <w:r w:rsidRPr="000743D7">
                              <w:t>Description of neglect exploitation and endangerment.</w:t>
                            </w:r>
                          </w:p>
                          <w:p w:rsidR="00784F6A" w:rsidRPr="000743D7" w:rsidRDefault="00784F6A" w:rsidP="00784F6A">
                            <w:pPr>
                              <w:pStyle w:val="ListParagraph"/>
                              <w:numPr>
                                <w:ilvl w:val="2"/>
                                <w:numId w:val="4"/>
                              </w:numPr>
                              <w:rPr>
                                <w:sz w:val="28"/>
                              </w:rPr>
                            </w:pPr>
                            <w:r w:rsidRPr="000743D7">
                              <w:t>Names and addresses of next of kin or guardian, if any.</w:t>
                            </w:r>
                          </w:p>
                          <w:p w:rsidR="00784F6A" w:rsidRPr="000743D7" w:rsidRDefault="00784F6A" w:rsidP="00784F6A">
                            <w:pPr>
                              <w:pStyle w:val="ListParagraph"/>
                              <w:numPr>
                                <w:ilvl w:val="2"/>
                                <w:numId w:val="4"/>
                              </w:numPr>
                              <w:rPr>
                                <w:sz w:val="28"/>
                              </w:rPr>
                            </w:pPr>
                            <w:r w:rsidRPr="000743D7">
                              <w:t>Names of others in the dwelling and relationship to the adult, if any.</w:t>
                            </w:r>
                          </w:p>
                          <w:p w:rsidR="00784F6A" w:rsidRPr="000743D7" w:rsidRDefault="00784F6A" w:rsidP="00784F6A">
                            <w:pPr>
                              <w:pStyle w:val="ListParagraph"/>
                              <w:numPr>
                                <w:ilvl w:val="2"/>
                                <w:numId w:val="4"/>
                              </w:numPr>
                              <w:rPr>
                                <w:sz w:val="28"/>
                              </w:rPr>
                            </w:pPr>
                            <w:r w:rsidRPr="000743D7">
                              <w:t>Description of the present situation.</w:t>
                            </w:r>
                          </w:p>
                          <w:p w:rsidR="00784F6A" w:rsidRPr="000743D7" w:rsidRDefault="00784F6A" w:rsidP="00784F6A">
                            <w:pPr>
                              <w:pStyle w:val="ListParagraph"/>
                              <w:numPr>
                                <w:ilvl w:val="2"/>
                                <w:numId w:val="4"/>
                              </w:numPr>
                              <w:rPr>
                                <w:sz w:val="28"/>
                              </w:rPr>
                            </w:pPr>
                            <w:r w:rsidRPr="000743D7">
                              <w:t>Any other information available, which establishes the cause of the situation and the manner in which it occurred.</w:t>
                            </w:r>
                          </w:p>
                          <w:p w:rsidR="00784F6A" w:rsidRPr="000743D7" w:rsidRDefault="00784F6A" w:rsidP="00784F6A">
                            <w:pPr>
                              <w:pStyle w:val="ListParagraph"/>
                              <w:numPr>
                                <w:ilvl w:val="2"/>
                                <w:numId w:val="4"/>
                              </w:numPr>
                              <w:rPr>
                                <w:sz w:val="28"/>
                              </w:rPr>
                            </w:pPr>
                            <w:r w:rsidRPr="000743D7">
                              <w:t>Be sure to detail the factors that make the adult vulnerable, e.g. disability, wheelchair bound, etc.</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Physician or RN notifies the Social Worker via consult in EPIC and by phone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RN notifies the Unit Clinical Coordinator/Charge Nurse of the reported abuse or neglect, who contacts the Nurse Manager or Administrative Coordinator during off hours.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 xml:space="preserve">If the APS worker requests the medical record, the Healthcare Professional will refer the APS worker to Social Work. In absence of Social Work, refer to the HIM Department, Release of Information Desk: 989-583-6097.  </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417C9" id="_x0000_t202" coordsize="21600,21600" o:spt="202" path="m,l,21600r21600,l21600,xe">
                <v:stroke joinstyle="miter"/>
                <v:path gradientshapeok="t" o:connecttype="rect"/>
              </v:shapetype>
              <v:shape id="Text Box 2" o:spid="_x0000_s1026" type="#_x0000_t202" style="position:absolute;margin-left:3pt;margin-top:104.25pt;width:440.2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" stroked="f">
                <v:textbox>
                  <w:txbxContent>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Administrative Manual</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Section:</w:t>
                      </w:r>
                      <w:r>
                        <w:rPr>
                          <w:rFonts w:ascii="Calibri" w:eastAsia="Calibri" w:hAnsi="Calibri" w:cs="Times New Roman"/>
                        </w:rPr>
                        <w:t xml:space="preserve"> Procedure</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Policy Number: 3.03</w:t>
                      </w:r>
                    </w:p>
                    <w:p w:rsidR="00784F6A" w:rsidRPr="000743D7" w:rsidRDefault="00784F6A" w:rsidP="00784F6A">
                      <w:pPr>
                        <w:spacing w:after="0"/>
                        <w:rPr>
                          <w:rFonts w:ascii="Calibri" w:eastAsia="Calibri" w:hAnsi="Calibri" w:cs="Times New Roman"/>
                        </w:rPr>
                      </w:pPr>
                    </w:p>
                    <w:p w:rsidR="00784F6A" w:rsidRPr="000743D7" w:rsidRDefault="00784F6A" w:rsidP="00784F6A">
                      <w:pPr>
                        <w:jc w:val="center"/>
                        <w:rPr>
                          <w:rFonts w:ascii="Calibri" w:eastAsia="Calibri" w:hAnsi="Calibri" w:cs="Times New Roman"/>
                          <w:b/>
                          <w:sz w:val="28"/>
                          <w:szCs w:val="28"/>
                          <w:u w:val="single"/>
                        </w:rPr>
                      </w:pPr>
                      <w:r w:rsidRPr="000743D7">
                        <w:rPr>
                          <w:rFonts w:ascii="Calibri" w:eastAsia="Calibri" w:hAnsi="Calibri" w:cs="Times New Roman"/>
                          <w:b/>
                          <w:sz w:val="28"/>
                          <w:szCs w:val="28"/>
                          <w:u w:val="single"/>
                        </w:rPr>
                        <w:t>ADULT ABUSE, NEGLECT, EXPLOITATION OR ENDANGERMENT</w:t>
                      </w:r>
                    </w:p>
                    <w:p w:rsidR="00784F6A" w:rsidRPr="00784F6A" w:rsidRDefault="00784F6A" w:rsidP="00784F6A">
                      <w:pPr>
                        <w:rPr>
                          <w:b/>
                        </w:rPr>
                      </w:pPr>
                      <w:r w:rsidRPr="00784F6A">
                        <w:rPr>
                          <w:b/>
                        </w:rPr>
                        <w:t xml:space="preserve">Procedure: </w:t>
                      </w:r>
                    </w:p>
                    <w:p w:rsidR="00784F6A" w:rsidRPr="00784F6A" w:rsidRDefault="00784F6A" w:rsidP="00784F6A">
                      <w:pPr>
                        <w:numPr>
                          <w:ilvl w:val="0"/>
                          <w:numId w:val="4"/>
                        </w:numPr>
                        <w:contextualSpacing/>
                        <w:rPr>
                          <w:sz w:val="28"/>
                        </w:rPr>
                      </w:pPr>
                      <w:r w:rsidRPr="00784F6A">
                        <w:t>Suspected Adult abuse, neglect and/or exploitation can be reported to Adult Protective Services, (a division of the Department of Human Services) twenty-four hours a day, seven days a week.  The contact numbers for Adult Protective Services are as follows:</w:t>
                      </w:r>
                    </w:p>
                    <w:p w:rsidR="00784F6A" w:rsidRPr="00784F6A" w:rsidRDefault="00784F6A" w:rsidP="00784F6A">
                      <w:pPr>
                        <w:numPr>
                          <w:ilvl w:val="1"/>
                          <w:numId w:val="4"/>
                        </w:numPr>
                        <w:contextualSpacing/>
                        <w:rPr>
                          <w:sz w:val="28"/>
                        </w:rPr>
                      </w:pPr>
                      <w:r w:rsidRPr="00784F6A">
                        <w:t>Centralized Intake Phone:</w:t>
                      </w:r>
                    </w:p>
                    <w:p w:rsidR="00784F6A" w:rsidRPr="00784F6A" w:rsidRDefault="00784F6A" w:rsidP="00784F6A">
                      <w:pPr>
                        <w:numPr>
                          <w:ilvl w:val="2"/>
                          <w:numId w:val="4"/>
                        </w:numPr>
                        <w:contextualSpacing/>
                        <w:rPr>
                          <w:sz w:val="28"/>
                        </w:rPr>
                      </w:pPr>
                      <w:r w:rsidRPr="00784F6A">
                        <w:t>(855) 444-3911</w:t>
                      </w:r>
                    </w:p>
                    <w:p w:rsidR="00784F6A" w:rsidRPr="00784F6A" w:rsidRDefault="00784F6A" w:rsidP="00784F6A">
                      <w:pPr>
                        <w:numPr>
                          <w:ilvl w:val="1"/>
                          <w:numId w:val="4"/>
                        </w:numPr>
                        <w:contextualSpacing/>
                        <w:rPr>
                          <w:sz w:val="28"/>
                        </w:rPr>
                      </w:pPr>
                      <w:r w:rsidRPr="00784F6A">
                        <w:t>Fax to Adult Protective Services:</w:t>
                      </w:r>
                      <w:r w:rsidRPr="00784F6A">
                        <w:tab/>
                      </w:r>
                    </w:p>
                    <w:p w:rsidR="00784F6A" w:rsidRPr="00784F6A" w:rsidRDefault="00784F6A" w:rsidP="00784F6A">
                      <w:pPr>
                        <w:numPr>
                          <w:ilvl w:val="2"/>
                          <w:numId w:val="4"/>
                        </w:numPr>
                        <w:contextualSpacing/>
                        <w:rPr>
                          <w:sz w:val="28"/>
                        </w:rPr>
                      </w:pPr>
                      <w:r w:rsidRPr="00784F6A">
                        <w:t>(616) 977-1158</w:t>
                      </w:r>
                    </w:p>
                    <w:p w:rsidR="00784F6A" w:rsidRPr="000743D7" w:rsidRDefault="00784F6A" w:rsidP="00784F6A">
                      <w:pPr>
                        <w:pStyle w:val="ListParagraph"/>
                        <w:numPr>
                          <w:ilvl w:val="0"/>
                          <w:numId w:val="4"/>
                        </w:numPr>
                        <w:rPr>
                          <w:sz w:val="28"/>
                        </w:rPr>
                      </w:pPr>
                      <w:r w:rsidRPr="000743D7">
                        <w:t>The report shall be made as soon as there is suspicion to believe an adult has been abused, neglected or exploited.</w:t>
                      </w:r>
                    </w:p>
                    <w:p w:rsidR="00784F6A" w:rsidRPr="000743D7" w:rsidRDefault="00784F6A" w:rsidP="00784F6A">
                      <w:pPr>
                        <w:pStyle w:val="ListParagraph"/>
                        <w:numPr>
                          <w:ilvl w:val="1"/>
                          <w:numId w:val="4"/>
                        </w:numPr>
                        <w:rPr>
                          <w:sz w:val="28"/>
                        </w:rPr>
                      </w:pPr>
                      <w:r w:rsidRPr="000743D7">
                        <w:t>Information requested:</w:t>
                      </w:r>
                    </w:p>
                    <w:p w:rsidR="00784F6A" w:rsidRPr="000743D7" w:rsidRDefault="00784F6A" w:rsidP="00784F6A">
                      <w:pPr>
                        <w:pStyle w:val="ListParagraph"/>
                        <w:numPr>
                          <w:ilvl w:val="2"/>
                          <w:numId w:val="4"/>
                        </w:numPr>
                        <w:rPr>
                          <w:sz w:val="28"/>
                        </w:rPr>
                      </w:pPr>
                      <w:r w:rsidRPr="000743D7">
                        <w:t>Name, age, and address of the adult in danger.</w:t>
                      </w:r>
                    </w:p>
                    <w:p w:rsidR="00784F6A" w:rsidRPr="000743D7" w:rsidRDefault="00784F6A" w:rsidP="00784F6A">
                      <w:pPr>
                        <w:pStyle w:val="ListParagraph"/>
                        <w:numPr>
                          <w:ilvl w:val="2"/>
                          <w:numId w:val="4"/>
                        </w:numPr>
                        <w:rPr>
                          <w:sz w:val="28"/>
                        </w:rPr>
                      </w:pPr>
                      <w:r w:rsidRPr="000743D7">
                        <w:t>Description of neglect exploitation and endangerment.</w:t>
                      </w:r>
                    </w:p>
                    <w:p w:rsidR="00784F6A" w:rsidRPr="000743D7" w:rsidRDefault="00784F6A" w:rsidP="00784F6A">
                      <w:pPr>
                        <w:pStyle w:val="ListParagraph"/>
                        <w:numPr>
                          <w:ilvl w:val="2"/>
                          <w:numId w:val="4"/>
                        </w:numPr>
                        <w:rPr>
                          <w:sz w:val="28"/>
                        </w:rPr>
                      </w:pPr>
                      <w:r w:rsidRPr="000743D7">
                        <w:t>Names and addresses of next of kin or guardian, if any.</w:t>
                      </w:r>
                    </w:p>
                    <w:p w:rsidR="00784F6A" w:rsidRPr="000743D7" w:rsidRDefault="00784F6A" w:rsidP="00784F6A">
                      <w:pPr>
                        <w:pStyle w:val="ListParagraph"/>
                        <w:numPr>
                          <w:ilvl w:val="2"/>
                          <w:numId w:val="4"/>
                        </w:numPr>
                        <w:rPr>
                          <w:sz w:val="28"/>
                        </w:rPr>
                      </w:pPr>
                      <w:r w:rsidRPr="000743D7">
                        <w:t>Names of others in the dwelling and relationship to the adult, if any.</w:t>
                      </w:r>
                    </w:p>
                    <w:p w:rsidR="00784F6A" w:rsidRPr="000743D7" w:rsidRDefault="00784F6A" w:rsidP="00784F6A">
                      <w:pPr>
                        <w:pStyle w:val="ListParagraph"/>
                        <w:numPr>
                          <w:ilvl w:val="2"/>
                          <w:numId w:val="4"/>
                        </w:numPr>
                        <w:rPr>
                          <w:sz w:val="28"/>
                        </w:rPr>
                      </w:pPr>
                      <w:r w:rsidRPr="000743D7">
                        <w:t>Description of the present situation.</w:t>
                      </w:r>
                    </w:p>
                    <w:p w:rsidR="00784F6A" w:rsidRPr="000743D7" w:rsidRDefault="00784F6A" w:rsidP="00784F6A">
                      <w:pPr>
                        <w:pStyle w:val="ListParagraph"/>
                        <w:numPr>
                          <w:ilvl w:val="2"/>
                          <w:numId w:val="4"/>
                        </w:numPr>
                        <w:rPr>
                          <w:sz w:val="28"/>
                        </w:rPr>
                      </w:pPr>
                      <w:r w:rsidRPr="000743D7">
                        <w:t>Any other information available, which establishes the cause of the situation and the manner in which it occurred.</w:t>
                      </w:r>
                    </w:p>
                    <w:p w:rsidR="00784F6A" w:rsidRPr="000743D7" w:rsidRDefault="00784F6A" w:rsidP="00784F6A">
                      <w:pPr>
                        <w:pStyle w:val="ListParagraph"/>
                        <w:numPr>
                          <w:ilvl w:val="2"/>
                          <w:numId w:val="4"/>
                        </w:numPr>
                        <w:rPr>
                          <w:sz w:val="28"/>
                        </w:rPr>
                      </w:pPr>
                      <w:r w:rsidRPr="000743D7">
                        <w:t>Be sure to detail the factors that make the adult vulnerable, e.g. disability, wheelchair bound, etc.</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Physician or RN notifies the Social Worker via consult in EPIC and by phone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RN notifies the Unit Clinical Coordinator/Charge Nurse of the reported abuse or neglect, who contacts the Nurse Manager or Administrative Coordinator during off hours.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 xml:space="preserve">If the APS worker requests the medical record, the Healthcare Professional will refer the APS worker to Social Work. In absence of Social Work, refer to the HIM Department, Release of Information Desk: 989-583-6097.  </w:t>
                      </w:r>
                    </w:p>
                    <w:p w:rsidR="00784F6A" w:rsidRDefault="00784F6A"/>
                  </w:txbxContent>
                </v:textbox>
                <w10:wrap type="square"/>
              </v:shape>
            </w:pict>
          </mc:Fallback>
        </mc:AlternateContent>
      </w:r>
    </w:p>
    <w:tbl>
      <w:tblPr>
        <w:tblW w:w="8850" w:type="dxa"/>
        <w:tblInd w:w="45" w:type="dxa"/>
        <w:tblLayout w:type="fixed"/>
        <w:tblCellMar>
          <w:left w:w="45" w:type="dxa"/>
          <w:right w:w="45" w:type="dxa"/>
        </w:tblCellMar>
        <w:tblLook w:val="0000" w:firstRow="0" w:lastRow="0" w:firstColumn="0" w:lastColumn="0" w:noHBand="0" w:noVBand="0"/>
      </w:tblPr>
      <w:tblGrid>
        <w:gridCol w:w="8850"/>
      </w:tblGrid>
      <w:tr w:rsidR="000743D7" w:rsidRPr="00A32191" w:rsidTr="00784F6A">
        <w:trPr>
          <w:trHeight w:val="1140"/>
        </w:trPr>
        <w:tc>
          <w:tcPr>
            <w:tcW w:w="8850" w:type="dxa"/>
            <w:vAlign w:val="center"/>
          </w:tcPr>
          <w:p w:rsidR="000743D7" w:rsidRPr="00A32191" w:rsidRDefault="000743D7" w:rsidP="000743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7602ADE7" wp14:editId="5FD65C25">
                  <wp:extent cx="1646400"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762102" cy="1047982"/>
                          </a:xfrm>
                          <a:prstGeom prst="rect">
                            <a:avLst/>
                          </a:prstGeom>
                        </pic:spPr>
                      </pic:pic>
                    </a:graphicData>
                  </a:graphic>
                </wp:inline>
              </w:drawing>
            </w:r>
            <w:r>
              <w:rPr>
                <w:rFonts w:ascii="Times New Roman" w:eastAsia="Times New Roman" w:hAnsi="Times New Roman" w:cs="Times New Roman"/>
                <w:noProof/>
                <w:sz w:val="20"/>
                <w:szCs w:val="20"/>
              </w:rPr>
              <w:t xml:space="preserve"> </w:t>
            </w:r>
          </w:p>
        </w:tc>
      </w:tr>
    </w:tbl>
    <w:p w:rsidR="000743D7" w:rsidRDefault="00784F6A" w:rsidP="000743D7">
      <w:pPr>
        <w:spacing w:after="0"/>
        <w:rPr>
          <w:rFonts w:ascii="Calibri" w:eastAsia="Calibri" w:hAnsi="Calibri" w:cs="Times New Roman"/>
        </w:rPr>
      </w:pPr>
      <w:r w:rsidRPr="00784F6A">
        <w:rPr>
          <w:rFonts w:ascii="Calibri" w:eastAsia="Calibri" w:hAnsi="Calibri" w:cs="Times New Roman"/>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0</wp:posOffset>
                </wp:positionV>
                <wp:extent cx="5619750" cy="836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62950"/>
                        </a:xfrm>
                        <a:prstGeom prst="rect">
                          <a:avLst/>
                        </a:prstGeom>
                        <a:solidFill>
                          <a:srgbClr val="FFFFFF"/>
                        </a:solidFill>
                        <a:ln w="9525">
                          <a:noFill/>
                          <a:miter lim="800000"/>
                          <a:headEnd/>
                          <a:tailEnd/>
                        </a:ln>
                      </wps:spPr>
                      <wps:txbx>
                        <w:txbxContent>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The Social Worker will provide follow-up as needed according to Clinical Resource Management (CRM) policies, and will ensure the disclosure of all the protected health information given to CPS is entered into EPIC ROI (release of information).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Report to the police department whenever a person suffers from an injury caused by a knife, gun, pistol or other deadly weapon or other means of violence.</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provides immunity for civil liability for those reporting suspected cases and keeps the name of the complainant confidential.</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also contains a penalty for failure to report cases of injuries as a result of violence.</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sz w:val="28"/>
                              </w:rPr>
                              <w:t>Documentation:</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all injuries precisely (including shape, size, location, and appearance) in the patient’s medical record.</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All relevant verbal statements made by the patient and care givers/family members should be documented verbatim using direct quotations.</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to Centralized Intake, and all interactions with Adult Protective Services on the EMR:</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Name, county, and phone number of the Protective Service Worker contacted</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worker’s intentions regarding follow up</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instructions given to staff on how to proceed with the case.</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Ensure original copy of completed 3200 form is in the front of the patient’s paper medical record.</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rPr>
                              <w:t>Related Policies and Procedures:</w:t>
                            </w:r>
                            <w:r>
                              <w:rPr>
                                <w:b/>
                                <w:sz w:val="28"/>
                              </w:rPr>
                              <w:t xml:space="preserve">  </w:t>
                            </w:r>
                          </w:p>
                          <w:p w:rsidR="00784F6A" w:rsidRDefault="00784F6A" w:rsidP="00784F6A">
                            <w:pPr>
                              <w:pStyle w:val="ListParagraph"/>
                              <w:numPr>
                                <w:ilvl w:val="0"/>
                                <w:numId w:val="1"/>
                              </w:numPr>
                            </w:pPr>
                            <w:r>
                              <w:t>Administrative Policy 3.04:  Abuse, Neglect, Exploitation or Endangerment – Child</w:t>
                            </w:r>
                          </w:p>
                          <w:p w:rsidR="00784F6A" w:rsidRDefault="00784F6A" w:rsidP="00784F6A">
                            <w:pPr>
                              <w:pStyle w:val="ListParagraph"/>
                              <w:numPr>
                                <w:ilvl w:val="0"/>
                                <w:numId w:val="1"/>
                              </w:numPr>
                            </w:pPr>
                            <w:r>
                              <w:t>Administrative Policy 13.52:  Disclosing Protected Health Information about Victims of Abuse, Neglect, or Domestic Violence</w:t>
                            </w:r>
                          </w:p>
                          <w:p w:rsidR="00784F6A" w:rsidRDefault="00784F6A" w:rsidP="00784F6A">
                            <w:pPr>
                              <w:pStyle w:val="ListParagraph"/>
                              <w:numPr>
                                <w:ilvl w:val="0"/>
                                <w:numId w:val="1"/>
                              </w:numPr>
                            </w:pPr>
                            <w:r>
                              <w:t>CRM Policy 1.010:  Policy for Suspected Adult Abuse or Neglect</w:t>
                            </w:r>
                          </w:p>
                          <w:p w:rsidR="00784F6A" w:rsidRDefault="00784F6A" w:rsidP="00784F6A">
                            <w:pPr>
                              <w:pStyle w:val="ListParagraph"/>
                              <w:numPr>
                                <w:ilvl w:val="0"/>
                                <w:numId w:val="1"/>
                              </w:numPr>
                            </w:pPr>
                            <w:r>
                              <w:t>CRM Policy 1.020:  Policy for Suspected Child Abuse and/or Neglect</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0;width:442.5pt;height:6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uTIQIAACMEAAAOAAAAZHJzL2Uyb0RvYy54bWysU9tu2zAMfR+wfxD0vjjxkrQ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" stroked="f">
                <v:textbox>
                  <w:txbxContent>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The Social Worker will provide follow-up as needed according to Clinical Resource Management (CRM) policies, and will ensure the disclosure of all the protected health information given to CPS is entered into EPIC ROI (release of information).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Report to the police department whenever a person suffers from an injury caused by a knife, gun, pistol or other deadly weapon or other means of violence.</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provides immunity for civil liability for those reporting suspected cases and keeps the name of the complainant confidential.</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also contains a penalty for failure to report cases of injuries as a result of violence.</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sz w:val="28"/>
                        </w:rPr>
                        <w:t>Documentation:</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all injuries precisely (including shape, size, location, and appearance) in the patient’s medical record.</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All relevant verbal statements made by the patient and care givers/family members should be documented verbatim using direct quotations.</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to Centralized Intake, and all interactions with Adult Protective Services on the EMR:</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Name, county, and phone number of the Protective Service Worker contacted</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worker’s intentions regarding follow up</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instructions given to staff on how to proceed with the case.</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Ensure original copy of completed 3200 form is in the front of the patient’s paper medical record.</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rPr>
                        <w:t>Related Policies and Procedures:</w:t>
                      </w:r>
                      <w:r>
                        <w:rPr>
                          <w:b/>
                          <w:sz w:val="28"/>
                        </w:rPr>
                        <w:t xml:space="preserve">  </w:t>
                      </w:r>
                    </w:p>
                    <w:p w:rsidR="00784F6A" w:rsidRDefault="00784F6A" w:rsidP="00784F6A">
                      <w:pPr>
                        <w:pStyle w:val="ListParagraph"/>
                        <w:numPr>
                          <w:ilvl w:val="0"/>
                          <w:numId w:val="1"/>
                        </w:numPr>
                      </w:pPr>
                      <w:r>
                        <w:t>Administrative Policy 3.04:  Abuse, Neglect, Exploitation or Endangerment – Child</w:t>
                      </w:r>
                    </w:p>
                    <w:p w:rsidR="00784F6A" w:rsidRDefault="00784F6A" w:rsidP="00784F6A">
                      <w:pPr>
                        <w:pStyle w:val="ListParagraph"/>
                        <w:numPr>
                          <w:ilvl w:val="0"/>
                          <w:numId w:val="1"/>
                        </w:numPr>
                      </w:pPr>
                      <w:r>
                        <w:t>Administrative Policy 13.52:  Disclosing Protected Health Information about Victims of Abuse, Neglect, or Domestic Violence</w:t>
                      </w:r>
                    </w:p>
                    <w:p w:rsidR="00784F6A" w:rsidRDefault="00784F6A" w:rsidP="00784F6A">
                      <w:pPr>
                        <w:pStyle w:val="ListParagraph"/>
                        <w:numPr>
                          <w:ilvl w:val="0"/>
                          <w:numId w:val="1"/>
                        </w:numPr>
                      </w:pPr>
                      <w:r>
                        <w:t>CRM Policy 1.010:  Policy for Suspected Adult Abuse or Neglect</w:t>
                      </w:r>
                    </w:p>
                    <w:p w:rsidR="00784F6A" w:rsidRDefault="00784F6A" w:rsidP="00784F6A">
                      <w:pPr>
                        <w:pStyle w:val="ListParagraph"/>
                        <w:numPr>
                          <w:ilvl w:val="0"/>
                          <w:numId w:val="1"/>
                        </w:numPr>
                      </w:pPr>
                      <w:r>
                        <w:t>CRM Policy 1.020:  Policy for Suspected Child Abuse and/or Neglect</w:t>
                      </w:r>
                    </w:p>
                    <w:p w:rsidR="00784F6A" w:rsidRDefault="00784F6A"/>
                  </w:txbxContent>
                </v:textbox>
                <w10:wrap type="square"/>
              </v:shape>
            </w:pict>
          </mc:Fallback>
        </mc:AlternateContent>
      </w:r>
      <w:r w:rsidR="000743D7">
        <w:rPr>
          <w:rFonts w:ascii="Calibri" w:eastAsia="Calibri" w:hAnsi="Calibri" w:cs="Times New Roman"/>
        </w:rPr>
        <w:t xml:space="preserve"> </w:t>
      </w:r>
    </w:p>
    <w:p w:rsidR="000743D7" w:rsidRDefault="00784F6A" w:rsidP="0007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sidRPr="00784F6A">
        <w:rPr>
          <w:b/>
          <w:noProof/>
          <w:sz w:val="28"/>
        </w:rPr>
        <w:lastRenderedPageBreak/>
        <mc:AlternateContent>
          <mc:Choice Requires="wps">
            <w:drawing>
              <wp:anchor distT="45720" distB="45720" distL="114300" distR="114300" simplePos="0" relativeHeight="251663360" behindDoc="0" locked="0" layoutInCell="1" allowOverlap="1">
                <wp:simplePos x="0" y="0"/>
                <wp:positionH relativeFrom="column">
                  <wp:posOffset>47625</wp:posOffset>
                </wp:positionH>
                <wp:positionV relativeFrom="paragraph">
                  <wp:posOffset>180975</wp:posOffset>
                </wp:positionV>
                <wp:extent cx="5543550" cy="3390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390900"/>
                        </a:xfrm>
                        <a:prstGeom prst="rect">
                          <a:avLst/>
                        </a:prstGeom>
                        <a:solidFill>
                          <a:srgbClr val="FFFFFF"/>
                        </a:solidFill>
                        <a:ln w="9525">
                          <a:noFill/>
                          <a:miter lim="800000"/>
                          <a:headEnd/>
                          <a:tailEnd/>
                        </a:ln>
                      </wps:spPr>
                      <wps:txbx>
                        <w:txbxContent>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sz w:val="28"/>
                              </w:rPr>
                              <w:t>Approval:</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t>Beth Charlton – Vice President Patient Services/CNO</w:t>
                            </w:r>
                            <w:r>
                              <w:tab/>
                            </w:r>
                            <w:r>
                              <w:tab/>
                            </w:r>
                            <w:r>
                              <w:tab/>
                              <w:t xml:space="preserve">               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t>Daniel George – Executive Vice President/Operations</w:t>
                            </w:r>
                            <w:r>
                              <w:tab/>
                            </w:r>
                            <w:r>
                              <w:tab/>
                            </w:r>
                            <w:r>
                              <w:tab/>
                            </w:r>
                            <w:r>
                              <w:tab/>
                              <w:t>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t>James Hines, MD – Chief of Staff</w:t>
                            </w:r>
                            <w:r>
                              <w:tab/>
                            </w:r>
                            <w:r>
                              <w:tab/>
                            </w:r>
                            <w:r>
                              <w:tab/>
                            </w:r>
                            <w:r>
                              <w:tab/>
                            </w:r>
                            <w:r>
                              <w:tab/>
                            </w:r>
                            <w:r>
                              <w:tab/>
                              <w:t>Date</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4.25pt;width:436.5pt;height: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" stroked="f">
                <v:textbox>
                  <w:txbxContent>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sz w:val="28"/>
                        </w:rPr>
                        <w:t>Approval:</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t>Beth Charlton – Vice President Patient Services/CNO</w:t>
                      </w:r>
                      <w:r>
                        <w:tab/>
                      </w:r>
                      <w:r>
                        <w:tab/>
                      </w:r>
                      <w:r>
                        <w:tab/>
                        <w:t xml:space="preserve">               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t>Daniel George – Executive Vice President/Operations</w:t>
                      </w:r>
                      <w:r>
                        <w:tab/>
                      </w:r>
                      <w:r>
                        <w:tab/>
                      </w:r>
                      <w:r>
                        <w:tab/>
                      </w:r>
                      <w:r>
                        <w:tab/>
                        <w:t>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t>James Hines, MD – Chief of Staff</w:t>
                      </w:r>
                      <w:r>
                        <w:tab/>
                      </w:r>
                      <w:r>
                        <w:tab/>
                      </w:r>
                      <w:r>
                        <w:tab/>
                      </w:r>
                      <w:r>
                        <w:tab/>
                      </w:r>
                      <w:r>
                        <w:tab/>
                      </w:r>
                      <w:r>
                        <w:tab/>
                        <w:t>Date</w:t>
                      </w:r>
                    </w:p>
                    <w:p w:rsidR="00784F6A" w:rsidRDefault="00784F6A"/>
                  </w:txbxContent>
                </v:textbox>
                <w10:wrap type="square"/>
              </v:shape>
            </w:pict>
          </mc:Fallback>
        </mc:AlternateContent>
      </w:r>
    </w:p>
    <w:p w:rsidR="000743D7" w:rsidRDefault="000743D7" w:rsidP="0007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784F6A"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sidRPr="00784F6A">
        <w:rPr>
          <w:rFonts w:eastAsia="Times New Roman" w:cs="Times New Roman"/>
          <w:b/>
          <w:bCs/>
          <w:noProof/>
          <w:snapToGrid w:val="0"/>
        </w:rPr>
        <w:lastRenderedPageBreak/>
        <mc:AlternateContent>
          <mc:Choice Requires="wps">
            <w:drawing>
              <wp:anchor distT="45720" distB="45720" distL="114300" distR="114300" simplePos="0" relativeHeight="251665408" behindDoc="0" locked="0" layoutInCell="1" allowOverlap="1" wp14:anchorId="469D5522" wp14:editId="1CD7D6CA">
                <wp:simplePos x="0" y="0"/>
                <wp:positionH relativeFrom="column">
                  <wp:posOffset>-85725</wp:posOffset>
                </wp:positionH>
                <wp:positionV relativeFrom="paragraph">
                  <wp:posOffset>0</wp:posOffset>
                </wp:positionV>
                <wp:extent cx="5972175" cy="76485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648575"/>
                        </a:xfrm>
                        <a:prstGeom prst="rect">
                          <a:avLst/>
                        </a:prstGeom>
                        <a:solidFill>
                          <a:srgbClr val="FFFFFF"/>
                        </a:solidFill>
                        <a:ln w="9525">
                          <a:noFill/>
                          <a:miter lim="800000"/>
                          <a:headEnd/>
                          <a:tailEnd/>
                        </a:ln>
                      </wps:spPr>
                      <wps:txbx>
                        <w:txbxContent>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Pr>
                                <w:rFonts w:eastAsia="Times New Roman" w:cs="Times New Roman"/>
                                <w:b/>
                                <w:bCs/>
                                <w:snapToGrid w:val="0"/>
                              </w:rPr>
                              <w:t>Resources for Survivors of Abuse/Neglect and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017"/>
                              <w:gridCol w:w="2335"/>
                              <w:gridCol w:w="2324"/>
                            </w:tblGrid>
                            <w:tr w:rsidR="00784F6A" w:rsidTr="0002359A">
                              <w:tc>
                                <w:tcPr>
                                  <w:tcW w:w="2628"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Service</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Phone number</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Program Name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Other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Adult Protective Services, Dept. of Human Services </w:t>
                                  </w:r>
                                  <w:r>
                                    <w:rPr>
                                      <w:rFonts w:eastAsia="Times New Roman" w:cs="Arial"/>
                                      <w:strike/>
                                      <w:snapToGrid w:val="0"/>
                                    </w:rPr>
                                    <w:t xml:space="preserve">of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Sexual Abuse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752-7226</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and referrals when sexual abuse is suspected.</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790-9118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Open weekdays; call for appointment and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797-3559</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Ask your social worker for “Mental Health Services in the Tri-Cities” list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Crime victims</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Assistance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790-5561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Advocacy for victims of a crime - may include rights or compensation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Domestic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755-0411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24 hour access. Also provides group, advocacy, individual consultation (free)</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Aide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755-4465</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1-800-347-5297</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753-3431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roofErr w:type="spellStart"/>
                                  <w:r>
                                    <w:rPr>
                                      <w:rFonts w:eastAsia="Times New Roman" w:cs="Arial"/>
                                      <w:snapToGrid w:val="0"/>
                                    </w:rPr>
                                    <w:t>Innerlink</w:t>
                                  </w:r>
                                  <w:proofErr w:type="spellEnd"/>
                                  <w:r>
                                    <w:rPr>
                                      <w:rFonts w:eastAsia="Times New Roman" w:cs="Arial"/>
                                      <w:snapToGrid w:val="0"/>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Runaway Shelter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Bay City</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895-5563</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Cory Place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792-9732</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for help 24 hours a day or go to the nearest Emergency Room</w:t>
                                  </w:r>
                                </w:p>
                              </w:tc>
                            </w:tr>
                          </w:tbl>
                          <w:p w:rsidR="00784F6A"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5522" id="_x0000_s1029" type="#_x0000_t202" style="position:absolute;left:0;text-align:left;margin-left:-6.75pt;margin-top:0;width:470.25pt;height:60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" stroked="f">
                <v:textbox>
                  <w:txbxContent>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Pr>
                          <w:rFonts w:eastAsia="Times New Roman" w:cs="Times New Roman"/>
                          <w:b/>
                          <w:bCs/>
                          <w:snapToGrid w:val="0"/>
                        </w:rPr>
                        <w:t>Resources for Survivors of Abuse/Neglect and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017"/>
                        <w:gridCol w:w="2335"/>
                        <w:gridCol w:w="2324"/>
                      </w:tblGrid>
                      <w:tr w:rsidR="00784F6A" w:rsidTr="0002359A">
                        <w:tc>
                          <w:tcPr>
                            <w:tcW w:w="2628"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Service</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Phone number</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Program Name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Other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Adult Protective Services, Dept. of Human Services </w:t>
                            </w:r>
                            <w:r>
                              <w:rPr>
                                <w:rFonts w:eastAsia="Times New Roman" w:cs="Arial"/>
                                <w:strike/>
                                <w:snapToGrid w:val="0"/>
                              </w:rPr>
                              <w:t xml:space="preserve">of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Sexual Abuse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752-7226</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and referrals when sexual abuse is suspected.</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790-9118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Open weekdays; call for appointment and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797-3559</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Ask your social worker for “Mental Health Services in the Tri-Cities” list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Crime victims</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Assistance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790-5561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Advocacy for victims of a crime - may include rights or compensation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Domestic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755-0411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24 hour access. Also provides group, advocacy, individual consultation (free)</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Aide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755-4465</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1-800-347-5297</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753-3431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roofErr w:type="spellStart"/>
                            <w:r>
                              <w:rPr>
                                <w:rFonts w:eastAsia="Times New Roman" w:cs="Arial"/>
                                <w:snapToGrid w:val="0"/>
                              </w:rPr>
                              <w:t>Innerlink</w:t>
                            </w:r>
                            <w:proofErr w:type="spellEnd"/>
                            <w:r>
                              <w:rPr>
                                <w:rFonts w:eastAsia="Times New Roman" w:cs="Arial"/>
                                <w:snapToGrid w:val="0"/>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Runaway Shelter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Bay City</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895-5563</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Cory Place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792-9732</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for help 24 hours a day or go to the nearest Emergency Room</w:t>
                            </w:r>
                          </w:p>
                        </w:tc>
                      </w:tr>
                    </w:tbl>
                    <w:p w:rsidR="00784F6A"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84F6A" w:rsidRDefault="00784F6A"/>
                  </w:txbxContent>
                </v:textbox>
                <w10:wrap type="square"/>
              </v:shape>
            </w:pict>
          </mc:Fallback>
        </mc:AlternateContent>
      </w: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84F6A" w:rsidRP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napToGrid w:val="0"/>
        </w:rPr>
      </w:pPr>
      <w:r w:rsidRPr="00784F6A">
        <w:rPr>
          <w:rFonts w:eastAsia="Times New Roman" w:cs="Times New Roman"/>
          <w:b/>
          <w:bCs/>
          <w:noProof/>
          <w:snapToGrid w:val="0"/>
        </w:rPr>
        <w:lastRenderedPageBreak/>
        <mc:AlternateContent>
          <mc:Choice Requires="wps">
            <w:drawing>
              <wp:anchor distT="45720" distB="45720" distL="114300" distR="114300" simplePos="0" relativeHeight="251667456" behindDoc="0" locked="0" layoutInCell="1" allowOverlap="1" wp14:anchorId="1F57CA44" wp14:editId="05F7661A">
                <wp:simplePos x="0" y="0"/>
                <wp:positionH relativeFrom="column">
                  <wp:posOffset>123825</wp:posOffset>
                </wp:positionH>
                <wp:positionV relativeFrom="paragraph">
                  <wp:posOffset>0</wp:posOffset>
                </wp:positionV>
                <wp:extent cx="5772150" cy="83153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15325"/>
                        </a:xfrm>
                        <a:prstGeom prst="rect">
                          <a:avLst/>
                        </a:prstGeom>
                        <a:solidFill>
                          <a:srgbClr val="FFFFFF"/>
                        </a:solidFill>
                        <a:ln w="9525">
                          <a:noFill/>
                          <a:miter lim="800000"/>
                          <a:headEnd/>
                          <a:tailEnd/>
                        </a:ln>
                      </wps:spPr>
                      <wps:txbx>
                        <w:txbxContent>
                          <w:p w:rsidR="00784F6A" w:rsidRP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bCs/>
                                <w:snapToGrid w:val="0"/>
                              </w:rPr>
                            </w:pPr>
                            <w:r>
                              <w:rPr>
                                <w:rFonts w:eastAsia="Times New Roman" w:cs="Times New Roman"/>
                                <w:b/>
                                <w:snapToGrid w:val="0"/>
                              </w:rPr>
                              <w:t>A</w:t>
                            </w:r>
                            <w:r>
                              <w:rPr>
                                <w:rFonts w:eastAsia="Times New Roman" w:cs="Times New Roman"/>
                                <w:b/>
                                <w:snapToGrid w:val="0"/>
                              </w:rPr>
                              <w:t>dvocacy for Victims of Abuse or Mistreatment</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snapToGrid w:val="0"/>
                              </w:rPr>
                            </w:pPr>
                          </w:p>
                          <w:p w:rsidR="00784F6A" w:rsidRDefault="00784F6A" w:rsidP="00784F6A">
                            <w:pPr>
                              <w:widowControl w:val="0"/>
                              <w:spacing w:after="0" w:line="240" w:lineRule="auto"/>
                              <w:jc w:val="both"/>
                              <w:rPr>
                                <w:rFonts w:eastAsia="Times New Roman" w:cs="Times New Roman"/>
                                <w:snapToGrid w:val="0"/>
                              </w:rPr>
                            </w:pPr>
                            <w:r>
                              <w:rPr>
                                <w:rFonts w:eastAsia="Times New Roman" w:cs="Times New Roman"/>
                                <w:snapToGrid w:val="0"/>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784F6A" w:rsidRDefault="00784F6A" w:rsidP="00784F6A">
                            <w:pPr>
                              <w:widowControl w:val="0"/>
                              <w:spacing w:after="0" w:line="240" w:lineRule="auto"/>
                              <w:rPr>
                                <w:rFonts w:eastAsia="Times New Roman" w:cs="Times New Roman"/>
                                <w:snapToGrid w:val="0"/>
                                <w:sz w:val="16"/>
                                <w:szCs w:val="16"/>
                              </w:rPr>
                            </w:pPr>
                          </w:p>
                          <w:p w:rsidR="00784F6A" w:rsidRDefault="00784F6A" w:rsidP="00784F6A">
                            <w:pPr>
                              <w:widowControl w:val="0"/>
                              <w:spacing w:after="0" w:line="240" w:lineRule="auto"/>
                              <w:rPr>
                                <w:rFonts w:eastAsia="Times New Roman" w:cs="Times New Roman"/>
                                <w:b/>
                                <w:snapToGrid w:val="0"/>
                              </w:rPr>
                            </w:pPr>
                            <w:r>
                              <w:rPr>
                                <w:rFonts w:eastAsia="Times New Roman" w:cs="Times New Roman"/>
                                <w:b/>
                                <w:snapToGrid w:val="0"/>
                              </w:rPr>
                              <w:t>IF YOU ARE CONCERNED ABOUT…</w:t>
                            </w:r>
                            <w:r>
                              <w:rPr>
                                <w:rFonts w:eastAsia="Times New Roman" w:cs="Times New Roman"/>
                                <w:b/>
                                <w:snapToGrid w:val="0"/>
                              </w:rPr>
                              <w:tab/>
                            </w:r>
                            <w:r>
                              <w:rPr>
                                <w:rFonts w:eastAsia="Times New Roman" w:cs="Times New Roman"/>
                                <w:b/>
                                <w:snapToGrid w:val="0"/>
                              </w:rPr>
                              <w:tab/>
                              <w:t>…THEN CALL THE NUMBER BELOW</w:t>
                            </w:r>
                          </w:p>
                          <w:p w:rsidR="00784F6A" w:rsidRDefault="00784F6A" w:rsidP="00784F6A">
                            <w:pPr>
                              <w:keepNext/>
                              <w:spacing w:after="0" w:line="240" w:lineRule="auto"/>
                              <w:outlineLvl w:val="3"/>
                              <w:rPr>
                                <w:rFonts w:eastAsia="Times New Roman" w:cs="Times New Roman"/>
                                <w:b/>
                                <w:sz w:val="16"/>
                                <w:szCs w:val="16"/>
                              </w:rPr>
                            </w:pPr>
                          </w:p>
                          <w:p w:rsidR="00784F6A" w:rsidRDefault="00784F6A" w:rsidP="00784F6A">
                            <w:pPr>
                              <w:pStyle w:val="ListParagraph"/>
                              <w:keepNext/>
                              <w:numPr>
                                <w:ilvl w:val="0"/>
                                <w:numId w:val="5"/>
                              </w:numPr>
                              <w:spacing w:after="0" w:line="240" w:lineRule="auto"/>
                              <w:outlineLvl w:val="3"/>
                              <w:rPr>
                                <w:rFonts w:eastAsia="Times New Roman" w:cs="Times New Roman"/>
                                <w:b/>
                              </w:rPr>
                            </w:pPr>
                            <w:r>
                              <w:rPr>
                                <w:rFonts w:eastAsia="Times New Roman" w:cs="Times New Roman"/>
                                <w:b/>
                              </w:rPr>
                              <w:t>CHILD OR ADULT ABUSE BY FAMILY OR CAREGIVER</w:t>
                            </w:r>
                          </w:p>
                          <w:p w:rsidR="00784F6A" w:rsidRDefault="00784F6A" w:rsidP="00784F6A">
                            <w:pPr>
                              <w:pStyle w:val="ListParagraph"/>
                              <w:widowControl w:val="0"/>
                              <w:numPr>
                                <w:ilvl w:val="1"/>
                                <w:numId w:val="5"/>
                              </w:numPr>
                              <w:spacing w:after="0" w:line="240" w:lineRule="auto"/>
                              <w:rPr>
                                <w:rFonts w:eastAsia="Times New Roman" w:cs="Times New Roman"/>
                                <w:snapToGrid w:val="0"/>
                              </w:rPr>
                            </w:pPr>
                            <w:r>
                              <w:rPr>
                                <w:rFonts w:eastAsia="Times New Roman" w:cs="Times New Roman"/>
                                <w:b/>
                                <w:i/>
                                <w:snapToGrid w:val="0"/>
                              </w:rPr>
                              <w:t>Child or Adult Protective Services</w:t>
                            </w:r>
                            <w:r>
                              <w:rPr>
                                <w:rFonts w:eastAsia="Times New Roman" w:cs="Times New Roman"/>
                                <w:snapToGrid w:val="0"/>
                              </w:rPr>
                              <w:t xml:space="preserve"> </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 xml:space="preserve">Call: </w:t>
                            </w:r>
                            <w:r>
                              <w:rPr>
                                <w:rFonts w:eastAsia="Times New Roman" w:cs="Arial"/>
                                <w:snapToGrid w:val="0"/>
                              </w:rPr>
                              <w:t>1-855-444-3911</w:t>
                            </w:r>
                            <w:r>
                              <w:rPr>
                                <w:rFonts w:eastAsia="Times New Roman" w:cs="Times New Roman"/>
                                <w:snapToGrid w:val="0"/>
                              </w:rPr>
                              <w:tab/>
                            </w:r>
                          </w:p>
                          <w:p w:rsidR="00784F6A" w:rsidRDefault="00784F6A" w:rsidP="00784F6A">
                            <w:pPr>
                              <w:widowControl w:val="0"/>
                              <w:spacing w:after="0" w:line="240" w:lineRule="auto"/>
                              <w:rPr>
                                <w:rFonts w:eastAsia="Times New Roman" w:cs="Times New Roman"/>
                                <w:b/>
                                <w:snapToGrid w:val="0"/>
                              </w:rPr>
                            </w:pPr>
                          </w:p>
                          <w:p w:rsidR="00784F6A" w:rsidRDefault="00784F6A" w:rsidP="00784F6A">
                            <w:pPr>
                              <w:pStyle w:val="ListParagraph"/>
                              <w:widowControl w:val="0"/>
                              <w:numPr>
                                <w:ilvl w:val="0"/>
                                <w:numId w:val="5"/>
                              </w:numPr>
                              <w:spacing w:after="0" w:line="240" w:lineRule="auto"/>
                              <w:rPr>
                                <w:rFonts w:eastAsia="Times New Roman" w:cs="Times New Roman"/>
                                <w:b/>
                                <w:snapToGrid w:val="0"/>
                              </w:rPr>
                            </w:pPr>
                            <w:r>
                              <w:rPr>
                                <w:rFonts w:eastAsia="Times New Roman" w:cs="Times New Roman"/>
                                <w:b/>
                                <w:snapToGrid w:val="0"/>
                              </w:rPr>
                              <w:t>PROBLEM WITH COMMUNITY MENTAL HEALTH SERVICES</w:t>
                            </w:r>
                          </w:p>
                          <w:p w:rsidR="00784F6A" w:rsidRDefault="00784F6A" w:rsidP="00784F6A">
                            <w:pPr>
                              <w:pStyle w:val="ListParagraph"/>
                              <w:widowControl w:val="0"/>
                              <w:numPr>
                                <w:ilvl w:val="1"/>
                                <w:numId w:val="5"/>
                              </w:numPr>
                              <w:spacing w:after="0" w:line="240" w:lineRule="auto"/>
                              <w:rPr>
                                <w:rFonts w:eastAsia="Times New Roman" w:cs="Times New Roman"/>
                                <w:b/>
                                <w:snapToGrid w:val="0"/>
                              </w:rPr>
                            </w:pPr>
                            <w:r>
                              <w:rPr>
                                <w:rFonts w:eastAsia="Times New Roman" w:cs="Times New Roman"/>
                                <w:b/>
                                <w:i/>
                                <w:snapToGrid w:val="0"/>
                              </w:rPr>
                              <w:t>Office of Recipient Rights:</w:t>
                            </w:r>
                            <w:r>
                              <w:rPr>
                                <w:rFonts w:eastAsia="Times New Roman" w:cs="Times New Roman"/>
                                <w:b/>
                                <w:snapToGrid w:val="0"/>
                              </w:rPr>
                              <w:tab/>
                            </w:r>
                            <w:r>
                              <w:rPr>
                                <w:rFonts w:eastAsia="Times New Roman" w:cs="Times New Roman"/>
                                <w:b/>
                                <w:snapToGrid w:val="0"/>
                              </w:rPr>
                              <w:tab/>
                            </w:r>
                            <w:r>
                              <w:rPr>
                                <w:rFonts w:eastAsia="Times New Roman" w:cs="Times New Roman"/>
                                <w:b/>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In Saginaw, call:</w:t>
                            </w:r>
                            <w:r>
                              <w:rPr>
                                <w:rFonts w:eastAsia="Times New Roman" w:cs="Times New Roman"/>
                                <w:snapToGrid w:val="0"/>
                              </w:rPr>
                              <w:tab/>
                              <w:t xml:space="preserve"> 797-3452</w:t>
                            </w:r>
                            <w:r>
                              <w:rPr>
                                <w:rFonts w:eastAsia="Times New Roman" w:cs="Times New Roman"/>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 Office of RR: 1-800-854-9090</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 xml:space="preserve">MISTREATMENT IN ADULT FOSTER CARE, CHILD FOSTER CARE, ASSISTED LIVING </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Bureau of Family Services Complaint Hot Line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 xml:space="preserve">Statewide (toll-free): 1-866-856-0126 </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MISTREATMENT IN LICENSED FACILITY INCLUDING EXTENDED CARE FACILITY, HOSPITAL, HOSPICE PROGRAM, DIALYSIS PROGRAM, FREE-STANDING SURGICAL CENTER, COUNTY MEDICAL CARE FACILITY OR PSYCHIATRIC HOSPITAL</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Consumer and Industry Services Complaint Hot Line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1-800-882-6006</w:t>
                            </w:r>
                          </w:p>
                          <w:p w:rsidR="00784F6A" w:rsidRDefault="00784F6A" w:rsidP="00784F6A">
                            <w:pPr>
                              <w:widowControl w:val="0"/>
                              <w:spacing w:after="0" w:line="240" w:lineRule="auto"/>
                              <w:rPr>
                                <w:rFonts w:eastAsia="Times New Roman" w:cs="Times New Roman"/>
                                <w:b/>
                                <w:snapToGrid w:val="0"/>
                              </w:rPr>
                            </w:pPr>
                          </w:p>
                          <w:p w:rsidR="00784F6A" w:rsidRDefault="00784F6A" w:rsidP="00784F6A">
                            <w:pPr>
                              <w:pStyle w:val="ListParagraph"/>
                              <w:widowControl w:val="0"/>
                              <w:numPr>
                                <w:ilvl w:val="0"/>
                                <w:numId w:val="5"/>
                              </w:numPr>
                              <w:spacing w:after="0" w:line="240" w:lineRule="auto"/>
                              <w:rPr>
                                <w:rFonts w:eastAsia="Times New Roman" w:cs="Times New Roman"/>
                                <w:b/>
                                <w:snapToGrid w:val="0"/>
                              </w:rPr>
                            </w:pPr>
                            <w:r>
                              <w:rPr>
                                <w:rFonts w:eastAsia="Times New Roman" w:cs="Times New Roman"/>
                                <w:b/>
                                <w:snapToGrid w:val="0"/>
                              </w:rPr>
                              <w:t>MISTREATMENT OR COMPLAINT REGARDING NURSING HOME (EXT. CARE FACILITY)</w:t>
                            </w:r>
                          </w:p>
                          <w:p w:rsidR="00784F6A" w:rsidRDefault="00784F6A" w:rsidP="00784F6A">
                            <w:pPr>
                              <w:pStyle w:val="ListParagraph"/>
                              <w:widowControl w:val="0"/>
                              <w:numPr>
                                <w:ilvl w:val="1"/>
                                <w:numId w:val="5"/>
                              </w:numPr>
                              <w:spacing w:after="0" w:line="240" w:lineRule="auto"/>
                              <w:rPr>
                                <w:rFonts w:eastAsia="Times New Roman" w:cs="Times New Roman"/>
                                <w:b/>
                                <w:i/>
                                <w:snapToGrid w:val="0"/>
                              </w:rPr>
                            </w:pPr>
                            <w:r>
                              <w:rPr>
                                <w:rFonts w:eastAsia="Times New Roman" w:cs="Times New Roman"/>
                                <w:b/>
                                <w:i/>
                                <w:snapToGrid w:val="0"/>
                              </w:rPr>
                              <w:t>Michigan Ombudsman’s Office (also known as “Citizens for Better Care”)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In Saginaw area: 746-9216</w:t>
                            </w:r>
                            <w:r>
                              <w:rPr>
                                <w:rFonts w:eastAsia="Times New Roman" w:cs="Times New Roman"/>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1-800-292-7852</w:t>
                            </w:r>
                            <w:r>
                              <w:rPr>
                                <w:rFonts w:eastAsia="Times New Roman" w:cs="Times New Roman"/>
                                <w:snapToGrid w:val="0"/>
                              </w:rPr>
                              <w:tab/>
                            </w:r>
                          </w:p>
                          <w:p w:rsidR="00784F6A" w:rsidRDefault="00784F6A" w:rsidP="00784F6A">
                            <w:pPr>
                              <w:keepNext/>
                              <w:spacing w:after="0" w:line="240" w:lineRule="auto"/>
                              <w:outlineLvl w:val="2"/>
                              <w:rPr>
                                <w:rFonts w:eastAsia="Times New Roman" w:cs="Times New Roman"/>
                                <w:b/>
                              </w:rPr>
                            </w:pPr>
                          </w:p>
                          <w:p w:rsidR="00784F6A" w:rsidRDefault="00784F6A" w:rsidP="00784F6A">
                            <w:pPr>
                              <w:pStyle w:val="ListParagraph"/>
                              <w:keepNext/>
                              <w:numPr>
                                <w:ilvl w:val="0"/>
                                <w:numId w:val="5"/>
                              </w:numPr>
                              <w:spacing w:after="0" w:line="240" w:lineRule="auto"/>
                              <w:outlineLvl w:val="2"/>
                              <w:rPr>
                                <w:rFonts w:eastAsia="Times New Roman" w:cs="Times New Roman"/>
                                <w:b/>
                              </w:rPr>
                            </w:pPr>
                            <w:r>
                              <w:rPr>
                                <w:rFonts w:eastAsia="Times New Roman" w:cs="Times New Roman"/>
                                <w:b/>
                              </w:rPr>
                              <w:t>ELDER ABUSE, EXPLOITATION AND MEDICAID FRAUD</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Michigan Department of Attorney General</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1-800-242-2873</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ABUSE/ MISTREATMENT OF PERSON WITH DISABILITIES</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Michigan Protection and Advocacy Services</w:t>
                            </w:r>
                          </w:p>
                          <w:p w:rsidR="00784F6A" w:rsidRDefault="00784F6A" w:rsidP="00784F6A">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rPr>
                            </w:pPr>
                            <w:r>
                              <w:rPr>
                                <w:rFonts w:eastAsia="Times New Roman" w:cs="Times New Roman"/>
                                <w:snapToGrid w:val="0"/>
                              </w:rPr>
                              <w:t>Statewide (toll-free):1-800-288-5923</w:t>
                            </w:r>
                          </w:p>
                          <w:p w:rsidR="00784F6A" w:rsidRDefault="00784F6A" w:rsidP="00784F6A">
                            <w:pPr>
                              <w:widowControl w:val="0"/>
                              <w:spacing w:after="0" w:line="240" w:lineRule="auto"/>
                              <w:rPr>
                                <w:rFonts w:eastAsia="Times New Roman" w:cs="Times New Roman"/>
                                <w:b/>
                                <w:snapToGrid w:val="0"/>
                              </w:rPr>
                            </w:pPr>
                            <w:r>
                              <w:rPr>
                                <w:rFonts w:eastAsia="Times New Roman" w:cs="Times New Roman"/>
                                <w:b/>
                                <w:snapToGrid w:val="0"/>
                              </w:rPr>
                              <w:t>HOW TO FILE A COMPLAINT:</w:t>
                            </w:r>
                          </w:p>
                          <w:p w:rsidR="00784F6A" w:rsidRPr="000743D7"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i/>
                                <w:snapToGrid w:val="0"/>
                              </w:rPr>
                            </w:pPr>
                            <w:r>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784F6A" w:rsidRDefault="00784F6A" w:rsidP="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CA44" id="_x0000_s1030" type="#_x0000_t202" style="position:absolute;margin-left:9.75pt;margin-top:0;width:454.5pt;height:6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" stroked="f">
                <v:textbox>
                  <w:txbxContent>
                    <w:p w:rsidR="00784F6A" w:rsidRP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bCs/>
                          <w:snapToGrid w:val="0"/>
                        </w:rPr>
                      </w:pPr>
                      <w:r>
                        <w:rPr>
                          <w:rFonts w:eastAsia="Times New Roman" w:cs="Times New Roman"/>
                          <w:b/>
                          <w:snapToGrid w:val="0"/>
                        </w:rPr>
                        <w:t>A</w:t>
                      </w:r>
                      <w:r>
                        <w:rPr>
                          <w:rFonts w:eastAsia="Times New Roman" w:cs="Times New Roman"/>
                          <w:b/>
                          <w:snapToGrid w:val="0"/>
                        </w:rPr>
                        <w:t>dvocacy for Victims of Abuse or Mistreatment</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snapToGrid w:val="0"/>
                        </w:rPr>
                      </w:pPr>
                    </w:p>
                    <w:p w:rsidR="00784F6A" w:rsidRDefault="00784F6A" w:rsidP="00784F6A">
                      <w:pPr>
                        <w:widowControl w:val="0"/>
                        <w:spacing w:after="0" w:line="240" w:lineRule="auto"/>
                        <w:jc w:val="both"/>
                        <w:rPr>
                          <w:rFonts w:eastAsia="Times New Roman" w:cs="Times New Roman"/>
                          <w:snapToGrid w:val="0"/>
                        </w:rPr>
                      </w:pPr>
                      <w:r>
                        <w:rPr>
                          <w:rFonts w:eastAsia="Times New Roman" w:cs="Times New Roman"/>
                          <w:snapToGrid w:val="0"/>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784F6A" w:rsidRDefault="00784F6A" w:rsidP="00784F6A">
                      <w:pPr>
                        <w:widowControl w:val="0"/>
                        <w:spacing w:after="0" w:line="240" w:lineRule="auto"/>
                        <w:rPr>
                          <w:rFonts w:eastAsia="Times New Roman" w:cs="Times New Roman"/>
                          <w:snapToGrid w:val="0"/>
                          <w:sz w:val="16"/>
                          <w:szCs w:val="16"/>
                        </w:rPr>
                      </w:pPr>
                    </w:p>
                    <w:p w:rsidR="00784F6A" w:rsidRDefault="00784F6A" w:rsidP="00784F6A">
                      <w:pPr>
                        <w:widowControl w:val="0"/>
                        <w:spacing w:after="0" w:line="240" w:lineRule="auto"/>
                        <w:rPr>
                          <w:rFonts w:eastAsia="Times New Roman" w:cs="Times New Roman"/>
                          <w:b/>
                          <w:snapToGrid w:val="0"/>
                        </w:rPr>
                      </w:pPr>
                      <w:r>
                        <w:rPr>
                          <w:rFonts w:eastAsia="Times New Roman" w:cs="Times New Roman"/>
                          <w:b/>
                          <w:snapToGrid w:val="0"/>
                        </w:rPr>
                        <w:t>IF YOU ARE CONCERNED ABOUT…</w:t>
                      </w:r>
                      <w:r>
                        <w:rPr>
                          <w:rFonts w:eastAsia="Times New Roman" w:cs="Times New Roman"/>
                          <w:b/>
                          <w:snapToGrid w:val="0"/>
                        </w:rPr>
                        <w:tab/>
                      </w:r>
                      <w:r>
                        <w:rPr>
                          <w:rFonts w:eastAsia="Times New Roman" w:cs="Times New Roman"/>
                          <w:b/>
                          <w:snapToGrid w:val="0"/>
                        </w:rPr>
                        <w:tab/>
                        <w:t>…THEN CALL THE NUMBER BELOW</w:t>
                      </w:r>
                    </w:p>
                    <w:p w:rsidR="00784F6A" w:rsidRDefault="00784F6A" w:rsidP="00784F6A">
                      <w:pPr>
                        <w:keepNext/>
                        <w:spacing w:after="0" w:line="240" w:lineRule="auto"/>
                        <w:outlineLvl w:val="3"/>
                        <w:rPr>
                          <w:rFonts w:eastAsia="Times New Roman" w:cs="Times New Roman"/>
                          <w:b/>
                          <w:sz w:val="16"/>
                          <w:szCs w:val="16"/>
                        </w:rPr>
                      </w:pPr>
                    </w:p>
                    <w:p w:rsidR="00784F6A" w:rsidRDefault="00784F6A" w:rsidP="00784F6A">
                      <w:pPr>
                        <w:pStyle w:val="ListParagraph"/>
                        <w:keepNext/>
                        <w:numPr>
                          <w:ilvl w:val="0"/>
                          <w:numId w:val="5"/>
                        </w:numPr>
                        <w:spacing w:after="0" w:line="240" w:lineRule="auto"/>
                        <w:outlineLvl w:val="3"/>
                        <w:rPr>
                          <w:rFonts w:eastAsia="Times New Roman" w:cs="Times New Roman"/>
                          <w:b/>
                        </w:rPr>
                      </w:pPr>
                      <w:r>
                        <w:rPr>
                          <w:rFonts w:eastAsia="Times New Roman" w:cs="Times New Roman"/>
                          <w:b/>
                        </w:rPr>
                        <w:t>CHILD OR ADULT ABUSE BY FAMILY OR CAREGIVER</w:t>
                      </w:r>
                    </w:p>
                    <w:p w:rsidR="00784F6A" w:rsidRDefault="00784F6A" w:rsidP="00784F6A">
                      <w:pPr>
                        <w:pStyle w:val="ListParagraph"/>
                        <w:widowControl w:val="0"/>
                        <w:numPr>
                          <w:ilvl w:val="1"/>
                          <w:numId w:val="5"/>
                        </w:numPr>
                        <w:spacing w:after="0" w:line="240" w:lineRule="auto"/>
                        <w:rPr>
                          <w:rFonts w:eastAsia="Times New Roman" w:cs="Times New Roman"/>
                          <w:snapToGrid w:val="0"/>
                        </w:rPr>
                      </w:pPr>
                      <w:r>
                        <w:rPr>
                          <w:rFonts w:eastAsia="Times New Roman" w:cs="Times New Roman"/>
                          <w:b/>
                          <w:i/>
                          <w:snapToGrid w:val="0"/>
                        </w:rPr>
                        <w:t>Child or Adult Protective Services</w:t>
                      </w:r>
                      <w:r>
                        <w:rPr>
                          <w:rFonts w:eastAsia="Times New Roman" w:cs="Times New Roman"/>
                          <w:snapToGrid w:val="0"/>
                        </w:rPr>
                        <w:t xml:space="preserve"> </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 xml:space="preserve">Call: </w:t>
                      </w:r>
                      <w:r>
                        <w:rPr>
                          <w:rFonts w:eastAsia="Times New Roman" w:cs="Arial"/>
                          <w:snapToGrid w:val="0"/>
                        </w:rPr>
                        <w:t>1-855-444-3911</w:t>
                      </w:r>
                      <w:r>
                        <w:rPr>
                          <w:rFonts w:eastAsia="Times New Roman" w:cs="Times New Roman"/>
                          <w:snapToGrid w:val="0"/>
                        </w:rPr>
                        <w:tab/>
                      </w:r>
                    </w:p>
                    <w:p w:rsidR="00784F6A" w:rsidRDefault="00784F6A" w:rsidP="00784F6A">
                      <w:pPr>
                        <w:widowControl w:val="0"/>
                        <w:spacing w:after="0" w:line="240" w:lineRule="auto"/>
                        <w:rPr>
                          <w:rFonts w:eastAsia="Times New Roman" w:cs="Times New Roman"/>
                          <w:b/>
                          <w:snapToGrid w:val="0"/>
                        </w:rPr>
                      </w:pPr>
                    </w:p>
                    <w:p w:rsidR="00784F6A" w:rsidRDefault="00784F6A" w:rsidP="00784F6A">
                      <w:pPr>
                        <w:pStyle w:val="ListParagraph"/>
                        <w:widowControl w:val="0"/>
                        <w:numPr>
                          <w:ilvl w:val="0"/>
                          <w:numId w:val="5"/>
                        </w:numPr>
                        <w:spacing w:after="0" w:line="240" w:lineRule="auto"/>
                        <w:rPr>
                          <w:rFonts w:eastAsia="Times New Roman" w:cs="Times New Roman"/>
                          <w:b/>
                          <w:snapToGrid w:val="0"/>
                        </w:rPr>
                      </w:pPr>
                      <w:r>
                        <w:rPr>
                          <w:rFonts w:eastAsia="Times New Roman" w:cs="Times New Roman"/>
                          <w:b/>
                          <w:snapToGrid w:val="0"/>
                        </w:rPr>
                        <w:t>PROBLEM WITH COMMUNITY MENTAL HEALTH SERVICES</w:t>
                      </w:r>
                    </w:p>
                    <w:p w:rsidR="00784F6A" w:rsidRDefault="00784F6A" w:rsidP="00784F6A">
                      <w:pPr>
                        <w:pStyle w:val="ListParagraph"/>
                        <w:widowControl w:val="0"/>
                        <w:numPr>
                          <w:ilvl w:val="1"/>
                          <w:numId w:val="5"/>
                        </w:numPr>
                        <w:spacing w:after="0" w:line="240" w:lineRule="auto"/>
                        <w:rPr>
                          <w:rFonts w:eastAsia="Times New Roman" w:cs="Times New Roman"/>
                          <w:b/>
                          <w:snapToGrid w:val="0"/>
                        </w:rPr>
                      </w:pPr>
                      <w:r>
                        <w:rPr>
                          <w:rFonts w:eastAsia="Times New Roman" w:cs="Times New Roman"/>
                          <w:b/>
                          <w:i/>
                          <w:snapToGrid w:val="0"/>
                        </w:rPr>
                        <w:t>Office of Recipient Rights:</w:t>
                      </w:r>
                      <w:r>
                        <w:rPr>
                          <w:rFonts w:eastAsia="Times New Roman" w:cs="Times New Roman"/>
                          <w:b/>
                          <w:snapToGrid w:val="0"/>
                        </w:rPr>
                        <w:tab/>
                      </w:r>
                      <w:r>
                        <w:rPr>
                          <w:rFonts w:eastAsia="Times New Roman" w:cs="Times New Roman"/>
                          <w:b/>
                          <w:snapToGrid w:val="0"/>
                        </w:rPr>
                        <w:tab/>
                      </w:r>
                      <w:r>
                        <w:rPr>
                          <w:rFonts w:eastAsia="Times New Roman" w:cs="Times New Roman"/>
                          <w:b/>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In Saginaw, call:</w:t>
                      </w:r>
                      <w:r>
                        <w:rPr>
                          <w:rFonts w:eastAsia="Times New Roman" w:cs="Times New Roman"/>
                          <w:snapToGrid w:val="0"/>
                        </w:rPr>
                        <w:tab/>
                        <w:t xml:space="preserve"> 797-3452</w:t>
                      </w:r>
                      <w:r>
                        <w:rPr>
                          <w:rFonts w:eastAsia="Times New Roman" w:cs="Times New Roman"/>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 Office of RR: 1-800-854-9090</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 xml:space="preserve">MISTREATMENT IN ADULT FOSTER CARE, CHILD FOSTER CARE, ASSISTED LIVING </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Bureau of Family Services Complaint Hot Line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 xml:space="preserve">Statewide (toll-free): 1-866-856-0126 </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MISTREATMENT IN LICENSED FACILITY INCLUDING EXTENDED CARE FACILITY, HOSPITAL, HOSPICE PROGRAM, DIALYSIS PROGRAM, FREE-STANDING SURGICAL CENTER, COUNTY MEDICAL CARE FACILITY OR PSYCHIATRIC HOSPITAL</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Consumer and Industry Services Complaint Hot Line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1-800-882-6006</w:t>
                      </w:r>
                    </w:p>
                    <w:p w:rsidR="00784F6A" w:rsidRDefault="00784F6A" w:rsidP="00784F6A">
                      <w:pPr>
                        <w:widowControl w:val="0"/>
                        <w:spacing w:after="0" w:line="240" w:lineRule="auto"/>
                        <w:rPr>
                          <w:rFonts w:eastAsia="Times New Roman" w:cs="Times New Roman"/>
                          <w:b/>
                          <w:snapToGrid w:val="0"/>
                        </w:rPr>
                      </w:pPr>
                    </w:p>
                    <w:p w:rsidR="00784F6A" w:rsidRDefault="00784F6A" w:rsidP="00784F6A">
                      <w:pPr>
                        <w:pStyle w:val="ListParagraph"/>
                        <w:widowControl w:val="0"/>
                        <w:numPr>
                          <w:ilvl w:val="0"/>
                          <w:numId w:val="5"/>
                        </w:numPr>
                        <w:spacing w:after="0" w:line="240" w:lineRule="auto"/>
                        <w:rPr>
                          <w:rFonts w:eastAsia="Times New Roman" w:cs="Times New Roman"/>
                          <w:b/>
                          <w:snapToGrid w:val="0"/>
                        </w:rPr>
                      </w:pPr>
                      <w:r>
                        <w:rPr>
                          <w:rFonts w:eastAsia="Times New Roman" w:cs="Times New Roman"/>
                          <w:b/>
                          <w:snapToGrid w:val="0"/>
                        </w:rPr>
                        <w:t>MISTREATMENT OR COMPLAINT REGARDING NURSING HOME (EXT. CARE FACILITY)</w:t>
                      </w:r>
                    </w:p>
                    <w:p w:rsidR="00784F6A" w:rsidRDefault="00784F6A" w:rsidP="00784F6A">
                      <w:pPr>
                        <w:pStyle w:val="ListParagraph"/>
                        <w:widowControl w:val="0"/>
                        <w:numPr>
                          <w:ilvl w:val="1"/>
                          <w:numId w:val="5"/>
                        </w:numPr>
                        <w:spacing w:after="0" w:line="240" w:lineRule="auto"/>
                        <w:rPr>
                          <w:rFonts w:eastAsia="Times New Roman" w:cs="Times New Roman"/>
                          <w:b/>
                          <w:i/>
                          <w:snapToGrid w:val="0"/>
                        </w:rPr>
                      </w:pPr>
                      <w:r>
                        <w:rPr>
                          <w:rFonts w:eastAsia="Times New Roman" w:cs="Times New Roman"/>
                          <w:b/>
                          <w:i/>
                          <w:snapToGrid w:val="0"/>
                        </w:rPr>
                        <w:t>Michigan Ombudsman’s Office (also known as “Citizens for Better Care”)</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In Saginaw area: 746-9216</w:t>
                      </w:r>
                      <w:r>
                        <w:rPr>
                          <w:rFonts w:eastAsia="Times New Roman" w:cs="Times New Roman"/>
                          <w:snapToGrid w:val="0"/>
                        </w:rPr>
                        <w:tab/>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1-800-292-7852</w:t>
                      </w:r>
                      <w:r>
                        <w:rPr>
                          <w:rFonts w:eastAsia="Times New Roman" w:cs="Times New Roman"/>
                          <w:snapToGrid w:val="0"/>
                        </w:rPr>
                        <w:tab/>
                      </w:r>
                    </w:p>
                    <w:p w:rsidR="00784F6A" w:rsidRDefault="00784F6A" w:rsidP="00784F6A">
                      <w:pPr>
                        <w:keepNext/>
                        <w:spacing w:after="0" w:line="240" w:lineRule="auto"/>
                        <w:outlineLvl w:val="2"/>
                        <w:rPr>
                          <w:rFonts w:eastAsia="Times New Roman" w:cs="Times New Roman"/>
                          <w:b/>
                        </w:rPr>
                      </w:pPr>
                    </w:p>
                    <w:p w:rsidR="00784F6A" w:rsidRDefault="00784F6A" w:rsidP="00784F6A">
                      <w:pPr>
                        <w:pStyle w:val="ListParagraph"/>
                        <w:keepNext/>
                        <w:numPr>
                          <w:ilvl w:val="0"/>
                          <w:numId w:val="5"/>
                        </w:numPr>
                        <w:spacing w:after="0" w:line="240" w:lineRule="auto"/>
                        <w:outlineLvl w:val="2"/>
                        <w:rPr>
                          <w:rFonts w:eastAsia="Times New Roman" w:cs="Times New Roman"/>
                          <w:b/>
                        </w:rPr>
                      </w:pPr>
                      <w:r>
                        <w:rPr>
                          <w:rFonts w:eastAsia="Times New Roman" w:cs="Times New Roman"/>
                          <w:b/>
                        </w:rPr>
                        <w:t>ELDER ABUSE, EXPLOITATION AND MEDICAID FRAUD</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Michigan Department of Attorney General</w:t>
                      </w:r>
                    </w:p>
                    <w:p w:rsidR="00784F6A" w:rsidRDefault="00784F6A" w:rsidP="00784F6A">
                      <w:pPr>
                        <w:pStyle w:val="ListParagraph"/>
                        <w:widowControl w:val="0"/>
                        <w:numPr>
                          <w:ilvl w:val="2"/>
                          <w:numId w:val="5"/>
                        </w:numPr>
                        <w:spacing w:after="0" w:line="240" w:lineRule="auto"/>
                        <w:rPr>
                          <w:rFonts w:eastAsia="Times New Roman" w:cs="Times New Roman"/>
                          <w:snapToGrid w:val="0"/>
                        </w:rPr>
                      </w:pPr>
                      <w:r>
                        <w:rPr>
                          <w:rFonts w:eastAsia="Times New Roman" w:cs="Times New Roman"/>
                          <w:snapToGrid w:val="0"/>
                        </w:rPr>
                        <w:t>Statewide (toll-free): 1-800-242-2873</w:t>
                      </w:r>
                    </w:p>
                    <w:p w:rsidR="00784F6A" w:rsidRDefault="00784F6A" w:rsidP="00784F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84F6A" w:rsidRDefault="00784F6A" w:rsidP="00784F6A">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ABUSE/ MISTREATMENT OF PERSON WITH DISABILITIES</w:t>
                      </w:r>
                    </w:p>
                    <w:p w:rsidR="00784F6A" w:rsidRDefault="00784F6A" w:rsidP="00784F6A">
                      <w:pPr>
                        <w:pStyle w:val="ListParagraph"/>
                        <w:keepNext/>
                        <w:numPr>
                          <w:ilvl w:val="1"/>
                          <w:numId w:val="5"/>
                        </w:numPr>
                        <w:spacing w:after="0" w:line="240" w:lineRule="auto"/>
                        <w:outlineLvl w:val="2"/>
                        <w:rPr>
                          <w:rFonts w:eastAsia="Times New Roman" w:cs="Times New Roman"/>
                          <w:b/>
                          <w:i/>
                        </w:rPr>
                      </w:pPr>
                      <w:r>
                        <w:rPr>
                          <w:rFonts w:eastAsia="Times New Roman" w:cs="Times New Roman"/>
                          <w:b/>
                          <w:i/>
                        </w:rPr>
                        <w:t>Michigan Protection and Advocacy Services</w:t>
                      </w:r>
                    </w:p>
                    <w:p w:rsidR="00784F6A" w:rsidRDefault="00784F6A" w:rsidP="00784F6A">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rPr>
                      </w:pPr>
                      <w:r>
                        <w:rPr>
                          <w:rFonts w:eastAsia="Times New Roman" w:cs="Times New Roman"/>
                          <w:snapToGrid w:val="0"/>
                        </w:rPr>
                        <w:t>Statewide (toll-free):1-800-288-5923</w:t>
                      </w:r>
                    </w:p>
                    <w:p w:rsidR="00784F6A" w:rsidRDefault="00784F6A" w:rsidP="00784F6A">
                      <w:pPr>
                        <w:widowControl w:val="0"/>
                        <w:spacing w:after="0" w:line="240" w:lineRule="auto"/>
                        <w:rPr>
                          <w:rFonts w:eastAsia="Times New Roman" w:cs="Times New Roman"/>
                          <w:b/>
                          <w:snapToGrid w:val="0"/>
                        </w:rPr>
                      </w:pPr>
                      <w:r>
                        <w:rPr>
                          <w:rFonts w:eastAsia="Times New Roman" w:cs="Times New Roman"/>
                          <w:b/>
                          <w:snapToGrid w:val="0"/>
                        </w:rPr>
                        <w:t>HOW TO FILE A COMPLAINT:</w:t>
                      </w:r>
                    </w:p>
                    <w:p w:rsidR="00784F6A" w:rsidRPr="000743D7"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i/>
                          <w:snapToGrid w:val="0"/>
                        </w:rPr>
                      </w:pPr>
                      <w:r>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784F6A" w:rsidRDefault="00784F6A" w:rsidP="00784F6A"/>
                  </w:txbxContent>
                </v:textbox>
                <w10:wrap type="square"/>
              </v:shape>
            </w:pict>
          </mc:Fallback>
        </mc:AlternateContent>
      </w:r>
      <w:bookmarkStart w:id="0" w:name="_GoBack"/>
      <w:bookmarkEnd w:id="0"/>
    </w:p>
    <w:sectPr w:rsidR="00784F6A" w:rsidRPr="0078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50D44"/>
    <w:multiLevelType w:val="hybridMultilevel"/>
    <w:tmpl w:val="5408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7"/>
    <w:rsid w:val="00061886"/>
    <w:rsid w:val="000743D7"/>
    <w:rsid w:val="004F38C1"/>
    <w:rsid w:val="00784F6A"/>
    <w:rsid w:val="007B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F474-1A78-4843-A8AA-1BA33A4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3D7"/>
  </w:style>
  <w:style w:type="paragraph" w:styleId="ListParagraph">
    <w:name w:val="List Paragraph"/>
    <w:basedOn w:val="Normal"/>
    <w:uiPriority w:val="34"/>
    <w:qFormat/>
    <w:rsid w:val="0007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2</cp:revision>
  <dcterms:created xsi:type="dcterms:W3CDTF">2016-04-29T14:17:00Z</dcterms:created>
  <dcterms:modified xsi:type="dcterms:W3CDTF">2016-04-29T14:17:00Z</dcterms:modified>
</cp:coreProperties>
</file>